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C1348" w14:textId="77777777" w:rsidR="0065510D" w:rsidRDefault="00000000">
      <w:r>
        <w:rPr>
          <w:b/>
          <w:bCs/>
          <w:color w:val="9E1B50"/>
          <w:spacing w:val="40"/>
          <w:sz w:val="18"/>
          <w:szCs w:val="18"/>
        </w:rPr>
        <w:t>ESTRATÉGIA ENADE 2026 · UNA</w:t>
      </w:r>
    </w:p>
    <w:p w14:paraId="2DACA226" w14:textId="77777777" w:rsidR="0065510D" w:rsidRDefault="00000000">
      <w:pPr>
        <w:pBdr>
          <w:bottom w:val="single" w:sz="8" w:space="4" w:color="9E1B50"/>
        </w:pBdr>
        <w:spacing w:after="200"/>
      </w:pPr>
      <w:r>
        <w:rPr>
          <w:color w:val="5B5B5B"/>
          <w:sz w:val="18"/>
          <w:szCs w:val="18"/>
        </w:rPr>
        <w:t>Caderno de Atividades — Formação de Coordenadores</w:t>
      </w:r>
    </w:p>
    <w:tbl>
      <w:tblPr>
        <w:tblW w:w="90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5510D" w14:paraId="066CF93D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shd w:val="clear" w:color="auto" w:fill="9E1B50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52D56259" w14:textId="77777777" w:rsidR="0065510D" w:rsidRDefault="00000000">
            <w:pPr>
              <w:spacing w:after="30"/>
            </w:pPr>
            <w:r>
              <w:rPr>
                <w:b/>
                <w:bCs/>
                <w:color w:val="FFFFFF"/>
                <w:spacing w:val="30"/>
                <w:sz w:val="18"/>
                <w:szCs w:val="18"/>
              </w:rPr>
              <w:t>ATIVIDADE 3 · OFICINA</w:t>
            </w:r>
          </w:p>
          <w:p w14:paraId="5F2AC24D" w14:textId="77777777" w:rsidR="0065510D" w:rsidRDefault="00000000">
            <w:r>
              <w:rPr>
                <w:b/>
                <w:bCs/>
                <w:color w:val="FFFFFF"/>
                <w:sz w:val="30"/>
                <w:szCs w:val="30"/>
              </w:rPr>
              <w:t xml:space="preserve">Quem é o nosso estudante </w:t>
            </w:r>
            <w:proofErr w:type="spellStart"/>
            <w:r>
              <w:rPr>
                <w:b/>
                <w:bCs/>
                <w:color w:val="FFFFFF"/>
                <w:sz w:val="30"/>
                <w:szCs w:val="30"/>
              </w:rPr>
              <w:t>enadista</w:t>
            </w:r>
            <w:proofErr w:type="spellEnd"/>
            <w:r>
              <w:rPr>
                <w:b/>
                <w:bCs/>
                <w:color w:val="FFFFFF"/>
                <w:sz w:val="30"/>
                <w:szCs w:val="30"/>
              </w:rPr>
              <w:t>?</w:t>
            </w:r>
          </w:p>
        </w:tc>
      </w:tr>
    </w:tbl>
    <w:p w14:paraId="1DA256E7" w14:textId="77777777" w:rsidR="0065510D" w:rsidRDefault="0065510D">
      <w:pPr>
        <w:spacing w:after="12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0"/>
        <w:gridCol w:w="6926"/>
      </w:tblGrid>
      <w:tr w:rsidR="0065510D" w14:paraId="4867FE9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77ECA92A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Objetivo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4D22BAE0" w14:textId="495BFB23" w:rsidR="0065510D" w:rsidRDefault="00000000">
            <w:r>
              <w:rPr>
                <w:sz w:val="20"/>
                <w:szCs w:val="20"/>
              </w:rPr>
              <w:t>Compreender quem é o estudante elegível ao ENADE dando-lhe nome, rotina e história</w:t>
            </w:r>
            <w:r w:rsidR="0064328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para construir estratégias mais efetivas de engajamento, pertencimento e desempenho.</w:t>
            </w:r>
          </w:p>
        </w:tc>
      </w:tr>
      <w:tr w:rsidR="0065510D" w14:paraId="01BAC95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589DB653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Duração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35686A17" w14:textId="474D4A26" w:rsidR="0065510D" w:rsidRDefault="0064328C">
            <w:r>
              <w:rPr>
                <w:sz w:val="20"/>
                <w:szCs w:val="20"/>
              </w:rPr>
              <w:t>30m</w:t>
            </w:r>
          </w:p>
        </w:tc>
      </w:tr>
      <w:tr w:rsidR="0065510D" w14:paraId="44C00C5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75CA4E3D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Materiais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6D28793D" w14:textId="77777777" w:rsidR="0065510D" w:rsidRDefault="00000000">
            <w:r>
              <w:rPr>
                <w:sz w:val="20"/>
                <w:szCs w:val="20"/>
              </w:rPr>
              <w:t>Os achados da Atividade 1, o Plano de Ativação da Atividade 2 e este caderno.</w:t>
            </w:r>
          </w:p>
        </w:tc>
      </w:tr>
    </w:tbl>
    <w:p w14:paraId="16A5AD0A" w14:textId="77777777" w:rsidR="0065510D" w:rsidRDefault="0065510D">
      <w:pPr>
        <w:spacing w:after="100"/>
      </w:pPr>
    </w:p>
    <w:p w14:paraId="6CEC06C9" w14:textId="1A87F6D0" w:rsidR="0065510D" w:rsidRDefault="00000000">
      <w:pPr>
        <w:spacing w:after="120"/>
      </w:pPr>
      <w:r>
        <w:rPr>
          <w:b/>
          <w:bCs/>
          <w:color w:val="6E143A"/>
          <w:sz w:val="20"/>
          <w:szCs w:val="20"/>
        </w:rPr>
        <w:t xml:space="preserve">Como funciona.  </w:t>
      </w:r>
      <w:r>
        <w:rPr>
          <w:sz w:val="20"/>
          <w:szCs w:val="20"/>
        </w:rPr>
        <w:t xml:space="preserve">Por trás de cada indicador da Atividade 1 existe uma pessoa. Nesta </w:t>
      </w:r>
      <w:r w:rsidR="0064328C">
        <w:rPr>
          <w:sz w:val="20"/>
          <w:szCs w:val="20"/>
        </w:rPr>
        <w:t>atividade</w:t>
      </w:r>
      <w:r>
        <w:rPr>
          <w:sz w:val="20"/>
          <w:szCs w:val="20"/>
        </w:rPr>
        <w:t xml:space="preserve"> vamos transformar dados em gente: dar um nome, uma rotina e uma história ao nosso estudante </w:t>
      </w:r>
      <w:proofErr w:type="spellStart"/>
      <w:r>
        <w:rPr>
          <w:sz w:val="20"/>
          <w:szCs w:val="20"/>
        </w:rPr>
        <w:t>enadista</w:t>
      </w:r>
      <w:proofErr w:type="spellEnd"/>
      <w:r>
        <w:rPr>
          <w:sz w:val="20"/>
          <w:szCs w:val="20"/>
        </w:rPr>
        <w:t xml:space="preserve">. Quanto mais real o personagem, mais certeiras serão as ações do nosso Plano de Ativação. O método é construir uma </w:t>
      </w:r>
      <w:r>
        <w:rPr>
          <w:b/>
          <w:bCs/>
          <w:sz w:val="20"/>
          <w:szCs w:val="20"/>
        </w:rPr>
        <w:t>persona</w:t>
      </w:r>
      <w:r w:rsidR="0064328C">
        <w:rPr>
          <w:sz w:val="20"/>
          <w:szCs w:val="20"/>
        </w:rPr>
        <w:t>,</w:t>
      </w:r>
      <w:r>
        <w:rPr>
          <w:sz w:val="20"/>
          <w:szCs w:val="20"/>
        </w:rPr>
        <w:t xml:space="preserve"> um personagem-síntese que representa o estudante típico do curso.</w:t>
      </w:r>
    </w:p>
    <w:p w14:paraId="1F775CB3" w14:textId="6D1459E3" w:rsidR="0065510D" w:rsidRDefault="00000000">
      <w:pPr>
        <w:pBdr>
          <w:bottom w:val="single" w:sz="8" w:space="4" w:color="9E1B50"/>
        </w:pBdr>
        <w:spacing w:before="260" w:after="120"/>
      </w:pPr>
      <w:r>
        <w:rPr>
          <w:b/>
          <w:bCs/>
          <w:color w:val="9E1B50"/>
          <w:sz w:val="24"/>
          <w:szCs w:val="24"/>
        </w:rPr>
        <w:t xml:space="preserve">1  </w:t>
      </w:r>
      <w:r>
        <w:rPr>
          <w:b/>
          <w:bCs/>
          <w:sz w:val="24"/>
          <w:szCs w:val="24"/>
        </w:rPr>
        <w:t>Dê vida ao personagem</w:t>
      </w:r>
      <w:r>
        <w:rPr>
          <w:color w:val="5B5B5B"/>
          <w:sz w:val="17"/>
          <w:szCs w:val="17"/>
        </w:rPr>
        <w:t xml:space="preserve">     </w:t>
      </w:r>
    </w:p>
    <w:p w14:paraId="412BF99F" w14:textId="42B5D74B" w:rsidR="0065510D" w:rsidRDefault="00000000">
      <w:pPr>
        <w:spacing w:after="140"/>
      </w:pPr>
      <w:r>
        <w:rPr>
          <w:b/>
          <w:bCs/>
          <w:i/>
          <w:iCs/>
          <w:color w:val="5B5B5B"/>
          <w:sz w:val="18"/>
          <w:szCs w:val="18"/>
        </w:rPr>
        <w:t xml:space="preserve">Perguntas norteadoras:  </w:t>
      </w:r>
      <w:r>
        <w:rPr>
          <w:i/>
          <w:iCs/>
          <w:color w:val="5B5B5B"/>
          <w:sz w:val="18"/>
          <w:szCs w:val="18"/>
        </w:rPr>
        <w:t>Antes de descrever, batize o personagem. Um nome torna a conversa concreta</w:t>
      </w:r>
      <w:r w:rsidR="0064328C">
        <w:rPr>
          <w:i/>
          <w:iCs/>
          <w:color w:val="5B5B5B"/>
          <w:sz w:val="18"/>
          <w:szCs w:val="18"/>
        </w:rPr>
        <w:t>,</w:t>
      </w:r>
      <w:r>
        <w:rPr>
          <w:i/>
          <w:iCs/>
          <w:color w:val="5B5B5B"/>
          <w:sz w:val="18"/>
          <w:szCs w:val="18"/>
        </w:rPr>
        <w:t xml:space="preserve"> deixamos de falar de “os alunos” e passamos a falar de uma pessoa.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9"/>
        <w:gridCol w:w="3009"/>
        <w:gridCol w:w="3008"/>
      </w:tblGrid>
      <w:tr w:rsidR="0065510D" w14:paraId="22171D12" w14:textId="77777777">
        <w:tblPrEx>
          <w:tblCellMar>
            <w:top w:w="0" w:type="dxa"/>
            <w:bottom w:w="0" w:type="dxa"/>
          </w:tblCellMar>
        </w:tblPrEx>
        <w:tc>
          <w:tcPr>
            <w:tcW w:w="3009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4F142440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Curso</w:t>
            </w:r>
          </w:p>
        </w:tc>
        <w:tc>
          <w:tcPr>
            <w:tcW w:w="3009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52BF7CC5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Nome do personagem</w:t>
            </w:r>
          </w:p>
        </w:tc>
        <w:tc>
          <w:tcPr>
            <w:tcW w:w="3008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17228363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Idade média</w:t>
            </w:r>
          </w:p>
        </w:tc>
      </w:tr>
      <w:tr w:rsidR="0065510D" w14:paraId="779D6658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009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6BC3068A" w14:textId="77777777" w:rsidR="0065510D" w:rsidRDefault="0065510D"/>
        </w:tc>
        <w:tc>
          <w:tcPr>
            <w:tcW w:w="3009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33DED585" w14:textId="77777777" w:rsidR="0065510D" w:rsidRDefault="0065510D"/>
        </w:tc>
        <w:tc>
          <w:tcPr>
            <w:tcW w:w="3008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06B20CB0" w14:textId="77777777" w:rsidR="0065510D" w:rsidRDefault="0065510D"/>
        </w:tc>
      </w:tr>
    </w:tbl>
    <w:p w14:paraId="6C6C36D3" w14:textId="77777777" w:rsidR="0065510D" w:rsidRDefault="0065510D">
      <w:pPr>
        <w:spacing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5510D" w14:paraId="689A3014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60" w:type="dxa"/>
              <w:left w:w="130" w:type="dxa"/>
              <w:bottom w:w="60" w:type="dxa"/>
              <w:right w:w="130" w:type="dxa"/>
            </w:tcMar>
          </w:tcPr>
          <w:p w14:paraId="0E803C69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 xml:space="preserve">Como podemos descrever nosso estudante </w:t>
            </w:r>
            <w:proofErr w:type="spellStart"/>
            <w:r>
              <w:rPr>
                <w:b/>
                <w:bCs/>
                <w:color w:val="6E143A"/>
                <w:sz w:val="19"/>
                <w:szCs w:val="19"/>
              </w:rPr>
              <w:t>enadista</w:t>
            </w:r>
            <w:proofErr w:type="spellEnd"/>
            <w:r>
              <w:rPr>
                <w:b/>
                <w:bCs/>
                <w:color w:val="6E143A"/>
                <w:sz w:val="19"/>
                <w:szCs w:val="19"/>
              </w:rPr>
              <w:t>?</w:t>
            </w:r>
            <w:r>
              <w:rPr>
                <w:i/>
                <w:iCs/>
                <w:color w:val="5B5B5B"/>
                <w:sz w:val="17"/>
                <w:szCs w:val="17"/>
              </w:rPr>
              <w:t xml:space="preserve">   (rotina, trabalho, estágio, responsabilidades e características predominantes)</w:t>
            </w:r>
          </w:p>
        </w:tc>
      </w:tr>
      <w:tr w:rsidR="0065510D" w14:paraId="15370C8E" w14:textId="77777777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</w:tcPr>
          <w:p w14:paraId="7E336859" w14:textId="77777777" w:rsidR="0065510D" w:rsidRDefault="0065510D"/>
        </w:tc>
      </w:tr>
    </w:tbl>
    <w:p w14:paraId="7BE95E8D" w14:textId="77777777" w:rsidR="0065510D" w:rsidRDefault="0065510D">
      <w:pPr>
        <w:spacing w:after="5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5510D" w14:paraId="3DC2158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60" w:type="dxa"/>
              <w:left w:w="130" w:type="dxa"/>
              <w:bottom w:w="60" w:type="dxa"/>
              <w:right w:w="130" w:type="dxa"/>
            </w:tcMar>
          </w:tcPr>
          <w:p w14:paraId="42DD458D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Um dia na vida do personagem</w:t>
            </w:r>
            <w:r>
              <w:rPr>
                <w:i/>
                <w:iCs/>
                <w:color w:val="5B5B5B"/>
                <w:sz w:val="17"/>
                <w:szCs w:val="17"/>
              </w:rPr>
              <w:t xml:space="preserve">   (da manhã à noite: onde está, o que faz, onde os estudos entram na rotina)</w:t>
            </w:r>
          </w:p>
        </w:tc>
      </w:tr>
      <w:tr w:rsidR="0065510D" w14:paraId="2CAFF3A9" w14:textId="77777777">
        <w:tblPrEx>
          <w:tblCellMar>
            <w:top w:w="0" w:type="dxa"/>
            <w:bottom w:w="0" w:type="dxa"/>
          </w:tblCellMar>
        </w:tblPrEx>
        <w:trPr>
          <w:trHeight w:val="76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</w:tcPr>
          <w:p w14:paraId="59BFC330" w14:textId="77777777" w:rsidR="0065510D" w:rsidRDefault="0065510D"/>
        </w:tc>
      </w:tr>
    </w:tbl>
    <w:p w14:paraId="75237175" w14:textId="55113D2C" w:rsidR="0065510D" w:rsidRDefault="00000000">
      <w:pPr>
        <w:pBdr>
          <w:bottom w:val="single" w:sz="8" w:space="4" w:color="9E1B50"/>
        </w:pBdr>
        <w:spacing w:before="260" w:after="120"/>
      </w:pPr>
      <w:r>
        <w:rPr>
          <w:b/>
          <w:bCs/>
          <w:color w:val="9E1B50"/>
          <w:sz w:val="24"/>
          <w:szCs w:val="24"/>
        </w:rPr>
        <w:t xml:space="preserve">2  </w:t>
      </w:r>
      <w:r>
        <w:rPr>
          <w:b/>
          <w:bCs/>
          <w:sz w:val="24"/>
          <w:szCs w:val="24"/>
        </w:rPr>
        <w:t>O que aproxima e o que afasta</w:t>
      </w:r>
      <w:r>
        <w:rPr>
          <w:color w:val="5B5B5B"/>
          <w:sz w:val="17"/>
          <w:szCs w:val="17"/>
        </w:rPr>
        <w:t xml:space="preserve">     </w:t>
      </w:r>
    </w:p>
    <w:p w14:paraId="6BC49840" w14:textId="77777777" w:rsidR="0065510D" w:rsidRDefault="00000000">
      <w:pPr>
        <w:spacing w:after="140"/>
      </w:pPr>
      <w:r>
        <w:rPr>
          <w:b/>
          <w:bCs/>
          <w:i/>
          <w:iCs/>
          <w:color w:val="5B5B5B"/>
          <w:sz w:val="18"/>
          <w:szCs w:val="18"/>
        </w:rPr>
        <w:t xml:space="preserve">Perguntas norteadoras:  </w:t>
      </w:r>
      <w:r>
        <w:rPr>
          <w:i/>
          <w:iCs/>
          <w:color w:val="5B5B5B"/>
          <w:sz w:val="18"/>
          <w:szCs w:val="18"/>
        </w:rPr>
        <w:t>Marque o que mais pesa para o seu personagem e destaque, em cada lado, o fator predominante. É o equilíbrio entre essas forças que define o engajamento.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65510D" w14:paraId="449480DE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7011CE1A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↑  O que o MOTIVA?</w:t>
            </w:r>
          </w:p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761CA936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↓  O que o AFASTA do ENADE?</w:t>
            </w:r>
          </w:p>
        </w:tc>
      </w:tr>
      <w:tr w:rsidR="0065510D" w14:paraId="7821D8BF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</w:tcPr>
          <w:p w14:paraId="10208F0E" w14:textId="77777777" w:rsidR="0065510D" w:rsidRDefault="00000000">
            <w:pPr>
              <w:spacing w:before="40" w:after="40"/>
            </w:pPr>
            <w:r>
              <w:rPr>
                <w:i/>
                <w:iCs/>
                <w:color w:val="5B5B5B"/>
                <w:sz w:val="17"/>
                <w:szCs w:val="17"/>
              </w:rPr>
              <w:t>O que faz esse estudante se engajar e perceber valor na formação?</w:t>
            </w:r>
          </w:p>
          <w:p w14:paraId="4C1CCDB9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Empregabilidade</w:t>
            </w:r>
          </w:p>
          <w:p w14:paraId="080D108C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lastRenderedPageBreak/>
              <w:t xml:space="preserve">☐  </w:t>
            </w:r>
            <w:r>
              <w:rPr>
                <w:sz w:val="19"/>
                <w:szCs w:val="19"/>
              </w:rPr>
              <w:t>Salário</w:t>
            </w:r>
          </w:p>
          <w:p w14:paraId="78407245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Reconhecimento profissional</w:t>
            </w:r>
          </w:p>
          <w:p w14:paraId="5B6CAFBC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Continuidade dos estudos</w:t>
            </w:r>
          </w:p>
          <w:p w14:paraId="739EA413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Orgulho da profissão</w:t>
            </w:r>
          </w:p>
          <w:p w14:paraId="28095282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Aprovação em concursos</w:t>
            </w:r>
          </w:p>
          <w:p w14:paraId="08AF0465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Outro: __________________</w:t>
            </w:r>
          </w:p>
          <w:p w14:paraId="3D484EE3" w14:textId="77777777" w:rsidR="0065510D" w:rsidRDefault="00000000">
            <w:pPr>
              <w:spacing w:before="80" w:after="20"/>
            </w:pPr>
            <w:r>
              <w:rPr>
                <w:b/>
                <w:bCs/>
                <w:color w:val="6E143A"/>
                <w:sz w:val="19"/>
                <w:szCs w:val="19"/>
              </w:rPr>
              <w:t xml:space="preserve">Principal motivador:  </w:t>
            </w:r>
            <w:r>
              <w:rPr>
                <w:color w:val="5B5B5B"/>
                <w:sz w:val="19"/>
                <w:szCs w:val="19"/>
              </w:rPr>
              <w:t>______________________________</w:t>
            </w:r>
          </w:p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</w:tcPr>
          <w:p w14:paraId="1A073D26" w14:textId="77777777" w:rsidR="0065510D" w:rsidRDefault="00000000">
            <w:pPr>
              <w:spacing w:before="40" w:after="40"/>
            </w:pPr>
            <w:r>
              <w:rPr>
                <w:i/>
                <w:iCs/>
                <w:color w:val="5B5B5B"/>
                <w:sz w:val="17"/>
                <w:szCs w:val="17"/>
              </w:rPr>
              <w:lastRenderedPageBreak/>
              <w:t>O que faz esse estudante não priorizar a avaliação?</w:t>
            </w:r>
          </w:p>
          <w:p w14:paraId="22C196C0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Falta de tempo</w:t>
            </w:r>
          </w:p>
          <w:p w14:paraId="77C10336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Não entende a importância do ENADE</w:t>
            </w:r>
          </w:p>
          <w:p w14:paraId="42A5290D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lastRenderedPageBreak/>
              <w:t xml:space="preserve">☐  </w:t>
            </w:r>
            <w:r>
              <w:rPr>
                <w:sz w:val="19"/>
                <w:szCs w:val="19"/>
              </w:rPr>
              <w:t>Não percebe impacto em sua vida</w:t>
            </w:r>
          </w:p>
          <w:p w14:paraId="5524A9EB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Baixa confiança em seu desempenho</w:t>
            </w:r>
          </w:p>
          <w:p w14:paraId="7A97802C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Desmotivação com o curso</w:t>
            </w:r>
          </w:p>
          <w:p w14:paraId="211D1617" w14:textId="77777777" w:rsidR="0065510D" w:rsidRDefault="00000000">
            <w:pPr>
              <w:spacing w:after="6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Outro: __________________</w:t>
            </w:r>
          </w:p>
          <w:p w14:paraId="73E53ECD" w14:textId="77777777" w:rsidR="0065510D" w:rsidRDefault="0065510D">
            <w:pPr>
              <w:spacing w:after="60"/>
            </w:pPr>
          </w:p>
          <w:p w14:paraId="3CA7457E" w14:textId="77777777" w:rsidR="0065510D" w:rsidRDefault="00000000">
            <w:pPr>
              <w:spacing w:before="80" w:after="20"/>
            </w:pPr>
            <w:r>
              <w:rPr>
                <w:b/>
                <w:bCs/>
                <w:color w:val="6E143A"/>
                <w:sz w:val="19"/>
                <w:szCs w:val="19"/>
              </w:rPr>
              <w:t xml:space="preserve">Principal barreira:  </w:t>
            </w:r>
            <w:r>
              <w:rPr>
                <w:color w:val="5B5B5B"/>
                <w:sz w:val="19"/>
                <w:szCs w:val="19"/>
              </w:rPr>
              <w:t>______________________________</w:t>
            </w:r>
          </w:p>
        </w:tc>
      </w:tr>
    </w:tbl>
    <w:p w14:paraId="45851FC2" w14:textId="1164B487" w:rsidR="0065510D" w:rsidRDefault="00000000">
      <w:pPr>
        <w:pBdr>
          <w:bottom w:val="single" w:sz="8" w:space="4" w:color="9E1B50"/>
        </w:pBdr>
        <w:spacing w:before="260" w:after="120"/>
      </w:pPr>
      <w:r>
        <w:rPr>
          <w:b/>
          <w:bCs/>
          <w:color w:val="9E1B50"/>
          <w:sz w:val="24"/>
          <w:szCs w:val="24"/>
        </w:rPr>
        <w:lastRenderedPageBreak/>
        <w:t xml:space="preserve">3  </w:t>
      </w:r>
      <w:r>
        <w:rPr>
          <w:b/>
          <w:bCs/>
          <w:sz w:val="24"/>
          <w:szCs w:val="24"/>
        </w:rPr>
        <w:t>O que gera pertencimento</w:t>
      </w:r>
      <w:r>
        <w:rPr>
          <w:color w:val="5B5B5B"/>
          <w:sz w:val="17"/>
          <w:szCs w:val="17"/>
        </w:rPr>
        <w:t xml:space="preserve">     </w:t>
      </w:r>
    </w:p>
    <w:p w14:paraId="1F201F6F" w14:textId="77777777" w:rsidR="0065510D" w:rsidRDefault="00000000">
      <w:pPr>
        <w:spacing w:after="140"/>
      </w:pPr>
      <w:r>
        <w:rPr>
          <w:b/>
          <w:bCs/>
          <w:i/>
          <w:iCs/>
          <w:color w:val="5B5B5B"/>
          <w:sz w:val="18"/>
          <w:szCs w:val="18"/>
        </w:rPr>
        <w:t xml:space="preserve">Perguntas norteadoras:  </w:t>
      </w:r>
      <w:r>
        <w:rPr>
          <w:i/>
          <w:iCs/>
          <w:color w:val="5B5B5B"/>
          <w:sz w:val="18"/>
          <w:szCs w:val="18"/>
        </w:rPr>
        <w:t>Pertencimento é o que mais sustenta o engajamento ao longo do ciclo. Pense em momentos concretos, não em frases genéricas.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5510D" w14:paraId="1927CFA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60" w:type="dxa"/>
              <w:left w:w="130" w:type="dxa"/>
              <w:bottom w:w="60" w:type="dxa"/>
              <w:right w:w="130" w:type="dxa"/>
            </w:tcMar>
          </w:tcPr>
          <w:p w14:paraId="2E62A384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Quando esse estudante se sente verdadeiramente conectado ao curso e à instituição?</w:t>
            </w:r>
          </w:p>
        </w:tc>
      </w:tr>
      <w:tr w:rsidR="0065510D" w14:paraId="2A122C9A" w14:textId="77777777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</w:tcPr>
          <w:p w14:paraId="27560533" w14:textId="77777777" w:rsidR="0065510D" w:rsidRDefault="0065510D"/>
        </w:tc>
      </w:tr>
    </w:tbl>
    <w:p w14:paraId="1645D6D5" w14:textId="5F6E55F7" w:rsidR="0065510D" w:rsidRDefault="00000000">
      <w:pPr>
        <w:pBdr>
          <w:bottom w:val="single" w:sz="8" w:space="4" w:color="9E1B50"/>
        </w:pBdr>
        <w:spacing w:before="260" w:after="120"/>
      </w:pPr>
      <w:r>
        <w:rPr>
          <w:b/>
          <w:bCs/>
          <w:color w:val="9E1B50"/>
          <w:sz w:val="24"/>
          <w:szCs w:val="24"/>
        </w:rPr>
        <w:t xml:space="preserve">4  </w:t>
      </w:r>
      <w:r>
        <w:rPr>
          <w:b/>
          <w:bCs/>
          <w:sz w:val="24"/>
          <w:szCs w:val="24"/>
        </w:rPr>
        <w:t>O que ele precisa de nós</w:t>
      </w:r>
      <w:r>
        <w:rPr>
          <w:color w:val="5B5B5B"/>
          <w:sz w:val="17"/>
          <w:szCs w:val="17"/>
        </w:rPr>
        <w:t xml:space="preserve">     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5510D" w14:paraId="4EB2DA5A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60" w:type="dxa"/>
              <w:left w:w="130" w:type="dxa"/>
              <w:bottom w:w="60" w:type="dxa"/>
              <w:right w:w="130" w:type="dxa"/>
            </w:tcMar>
          </w:tcPr>
          <w:p w14:paraId="104F566A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Para chegar preparado ao ENADE, esse estudante precisa de…</w:t>
            </w:r>
            <w:r>
              <w:rPr>
                <w:i/>
                <w:iCs/>
                <w:color w:val="5B5B5B"/>
                <w:sz w:val="17"/>
                <w:szCs w:val="17"/>
              </w:rPr>
              <w:t xml:space="preserve">   (complete a frase a partir de tudo o que o grupo discutiu)</w:t>
            </w:r>
          </w:p>
        </w:tc>
      </w:tr>
      <w:tr w:rsidR="0065510D" w14:paraId="59233270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</w:tcPr>
          <w:p w14:paraId="3E6F913A" w14:textId="77777777" w:rsidR="0065510D" w:rsidRDefault="0065510D"/>
        </w:tc>
      </w:tr>
    </w:tbl>
    <w:p w14:paraId="3652E0C2" w14:textId="26E4C40B" w:rsidR="0065510D" w:rsidRDefault="00000000">
      <w:pPr>
        <w:pBdr>
          <w:bottom w:val="single" w:sz="8" w:space="4" w:color="9E1B50"/>
        </w:pBdr>
        <w:spacing w:before="260" w:after="120"/>
      </w:pPr>
      <w:r>
        <w:rPr>
          <w:b/>
          <w:bCs/>
          <w:color w:val="9E1B50"/>
          <w:sz w:val="24"/>
          <w:szCs w:val="24"/>
        </w:rPr>
        <w:t xml:space="preserve">5  </w:t>
      </w:r>
      <w:r>
        <w:rPr>
          <w:b/>
          <w:bCs/>
          <w:sz w:val="24"/>
          <w:szCs w:val="24"/>
        </w:rPr>
        <w:t>Transformando insights em ação</w:t>
      </w:r>
      <w:r>
        <w:rPr>
          <w:color w:val="5B5B5B"/>
          <w:sz w:val="17"/>
          <w:szCs w:val="17"/>
        </w:rPr>
        <w:t xml:space="preserve">     </w:t>
      </w:r>
    </w:p>
    <w:p w14:paraId="248545CC" w14:textId="77777777" w:rsidR="0065510D" w:rsidRDefault="00000000">
      <w:pPr>
        <w:spacing w:after="140"/>
      </w:pPr>
      <w:r>
        <w:rPr>
          <w:b/>
          <w:bCs/>
          <w:i/>
          <w:iCs/>
          <w:color w:val="5B5B5B"/>
          <w:sz w:val="18"/>
          <w:szCs w:val="18"/>
        </w:rPr>
        <w:t xml:space="preserve">Foco:  </w:t>
      </w:r>
      <w:r>
        <w:rPr>
          <w:i/>
          <w:iCs/>
          <w:color w:val="5B5B5B"/>
          <w:sz w:val="18"/>
          <w:szCs w:val="18"/>
        </w:rPr>
        <w:t>uma só ação, bem escolhida, vale mais que dez intenções. Escolham a de maior impacto para este personagem.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5510D" w14:paraId="775648FB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60" w:type="dxa"/>
              <w:left w:w="130" w:type="dxa"/>
              <w:bottom w:w="60" w:type="dxa"/>
              <w:right w:w="130" w:type="dxa"/>
            </w:tcMar>
          </w:tcPr>
          <w:p w14:paraId="27D37C5A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Se pudéssemos implementar apenas UMA ação para aumentar o engajamento desse estudante no ENADE, qual seria?</w:t>
            </w:r>
          </w:p>
        </w:tc>
      </w:tr>
      <w:tr w:rsidR="0065510D" w14:paraId="1CD302CD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</w:tcPr>
          <w:p w14:paraId="443ABF8B" w14:textId="77777777" w:rsidR="0065510D" w:rsidRDefault="0065510D"/>
        </w:tc>
      </w:tr>
    </w:tbl>
    <w:p w14:paraId="661F3B00" w14:textId="77777777" w:rsidR="0065510D" w:rsidRDefault="0065510D">
      <w:pPr>
        <w:spacing w:after="5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65510D" w14:paraId="747BDA52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5727689C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Quem será responsável por essa ação?</w:t>
            </w:r>
          </w:p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1DE4FAF2" w14:textId="77777777" w:rsidR="0065510D" w:rsidRDefault="00000000">
            <w:r>
              <w:rPr>
                <w:b/>
                <w:bCs/>
                <w:color w:val="6E143A"/>
                <w:sz w:val="19"/>
                <w:szCs w:val="19"/>
              </w:rPr>
              <w:t>Em qual frente ela entra no Plano de Ativação?</w:t>
            </w:r>
          </w:p>
        </w:tc>
      </w:tr>
      <w:tr w:rsidR="0065510D" w14:paraId="68B91860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4E7375C6" w14:textId="77777777" w:rsidR="0065510D" w:rsidRDefault="0065510D"/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3E79FBAE" w14:textId="77777777" w:rsidR="0065510D" w:rsidRDefault="0065510D"/>
        </w:tc>
      </w:tr>
    </w:tbl>
    <w:p w14:paraId="1FE916BC" w14:textId="77777777" w:rsidR="0065510D" w:rsidRDefault="0065510D">
      <w:pPr>
        <w:spacing w:after="12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5510D" w14:paraId="1514373C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2" w:space="0" w:color="9E1B50"/>
              <w:left w:val="single" w:sz="2" w:space="0" w:color="9E1B50"/>
              <w:bottom w:val="single" w:sz="2" w:space="0" w:color="9E1B50"/>
              <w:right w:val="single" w:sz="2" w:space="0" w:color="9E1B50"/>
            </w:tcBorders>
            <w:shd w:val="clear" w:color="auto" w:fill="9E1B50"/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4C19E770" w14:textId="77777777" w:rsidR="0065510D" w:rsidRDefault="00000000">
            <w:r>
              <w:rPr>
                <w:b/>
                <w:bCs/>
                <w:color w:val="FFFFFF"/>
                <w:sz w:val="19"/>
                <w:szCs w:val="19"/>
              </w:rPr>
              <w:t>A história que queremos que ele conte</w:t>
            </w:r>
          </w:p>
          <w:p w14:paraId="18D095EC" w14:textId="77777777" w:rsidR="0065510D" w:rsidRDefault="00000000">
            <w:r>
              <w:rPr>
                <w:i/>
                <w:iCs/>
                <w:color w:val="FFFFFF"/>
                <w:sz w:val="18"/>
                <w:szCs w:val="18"/>
              </w:rPr>
              <w:t>Ao final de 2026, o que esse estudante dirá sobre sua trajetória, sua profissão e a UNA?</w:t>
            </w:r>
          </w:p>
        </w:tc>
      </w:tr>
      <w:tr w:rsidR="0065510D" w14:paraId="2C798DF3" w14:textId="77777777">
        <w:tblPrEx>
          <w:tblCellMar>
            <w:top w:w="0" w:type="dxa"/>
            <w:bottom w:w="0" w:type="dxa"/>
          </w:tblCellMar>
        </w:tblPrEx>
        <w:trPr>
          <w:trHeight w:val="76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80" w:type="dxa"/>
              <w:left w:w="130" w:type="dxa"/>
              <w:bottom w:w="80" w:type="dxa"/>
              <w:right w:w="130" w:type="dxa"/>
            </w:tcMar>
          </w:tcPr>
          <w:p w14:paraId="4397AAA0" w14:textId="77777777" w:rsidR="0065510D" w:rsidRDefault="0065510D"/>
        </w:tc>
      </w:tr>
    </w:tbl>
    <w:p w14:paraId="23DD6482" w14:textId="1F4CA153" w:rsidR="0065510D" w:rsidRDefault="0065510D">
      <w:pPr>
        <w:pBdr>
          <w:left w:val="single" w:sz="18" w:space="8" w:color="9E1B50"/>
        </w:pBdr>
        <w:shd w:val="clear" w:color="auto" w:fill="FBF4F8"/>
        <w:spacing w:before="60" w:after="60"/>
      </w:pPr>
    </w:p>
    <w:sectPr w:rsidR="0065510D">
      <w:foot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FEC36" w14:textId="77777777" w:rsidR="00E66594" w:rsidRDefault="00E66594">
      <w:r>
        <w:separator/>
      </w:r>
    </w:p>
  </w:endnote>
  <w:endnote w:type="continuationSeparator" w:id="0">
    <w:p w14:paraId="01F12BD3" w14:textId="77777777" w:rsidR="00E66594" w:rsidRDefault="00E6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F8D83" w14:textId="77777777" w:rsidR="0065510D" w:rsidRDefault="00000000">
    <w:pPr>
      <w:pBdr>
        <w:top w:val="single" w:sz="4" w:space="6" w:color="D9D9D9"/>
      </w:pBdr>
      <w:tabs>
        <w:tab w:val="right" w:pos="9026"/>
      </w:tabs>
    </w:pPr>
    <w:r>
      <w:rPr>
        <w:color w:val="5B5B5B"/>
        <w:sz w:val="16"/>
        <w:szCs w:val="16"/>
      </w:rPr>
      <w:t>Estratégia ENADE 2026 · UNA · Formação de Coordenadores</w:t>
    </w:r>
    <w:r>
      <w:tab/>
    </w:r>
    <w:r>
      <w:rPr>
        <w:color w:val="5B5B5B"/>
        <w:sz w:val="16"/>
        <w:szCs w:val="16"/>
      </w:rPr>
      <w:t xml:space="preserve">Página </w:t>
    </w:r>
    <w:r>
      <w:rPr>
        <w:color w:val="5B5B5B"/>
        <w:sz w:val="16"/>
        <w:szCs w:val="16"/>
      </w:rPr>
      <w:fldChar w:fldCharType="begin"/>
    </w:r>
    <w:r>
      <w:rPr>
        <w:color w:val="5B5B5B"/>
        <w:sz w:val="16"/>
        <w:szCs w:val="16"/>
      </w:rPr>
      <w:instrText>PAGE</w:instrText>
    </w:r>
    <w:r>
      <w:rPr>
        <w:color w:val="5B5B5B"/>
        <w:sz w:val="16"/>
        <w:szCs w:val="16"/>
      </w:rPr>
      <w:fldChar w:fldCharType="separate"/>
    </w:r>
    <w:r w:rsidR="00F807EA">
      <w:rPr>
        <w:noProof/>
        <w:color w:val="5B5B5B"/>
        <w:sz w:val="16"/>
        <w:szCs w:val="16"/>
      </w:rPr>
      <w:t>1</w:t>
    </w:r>
    <w:r>
      <w:rPr>
        <w:color w:val="5B5B5B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87575" w14:textId="77777777" w:rsidR="00E66594" w:rsidRDefault="00E66594">
      <w:r>
        <w:separator/>
      </w:r>
    </w:p>
  </w:footnote>
  <w:footnote w:type="continuationSeparator" w:id="0">
    <w:p w14:paraId="6A41F5F0" w14:textId="77777777" w:rsidR="00E66594" w:rsidRDefault="00E665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F17B9"/>
    <w:multiLevelType w:val="hybridMultilevel"/>
    <w:tmpl w:val="ADCCE6CE"/>
    <w:lvl w:ilvl="0" w:tplc="F15267AA">
      <w:start w:val="1"/>
      <w:numFmt w:val="bullet"/>
      <w:lvlText w:val="●"/>
      <w:lvlJc w:val="left"/>
      <w:pPr>
        <w:ind w:left="720" w:hanging="360"/>
      </w:pPr>
    </w:lvl>
    <w:lvl w:ilvl="1" w:tplc="5710909C">
      <w:start w:val="1"/>
      <w:numFmt w:val="bullet"/>
      <w:lvlText w:val="○"/>
      <w:lvlJc w:val="left"/>
      <w:pPr>
        <w:ind w:left="1440" w:hanging="360"/>
      </w:pPr>
    </w:lvl>
    <w:lvl w:ilvl="2" w:tplc="261422F0">
      <w:start w:val="1"/>
      <w:numFmt w:val="bullet"/>
      <w:lvlText w:val="■"/>
      <w:lvlJc w:val="left"/>
      <w:pPr>
        <w:ind w:left="2160" w:hanging="360"/>
      </w:pPr>
    </w:lvl>
    <w:lvl w:ilvl="3" w:tplc="BA1E8800">
      <w:start w:val="1"/>
      <w:numFmt w:val="bullet"/>
      <w:lvlText w:val="●"/>
      <w:lvlJc w:val="left"/>
      <w:pPr>
        <w:ind w:left="2880" w:hanging="360"/>
      </w:pPr>
    </w:lvl>
    <w:lvl w:ilvl="4" w:tplc="F092AED2">
      <w:start w:val="1"/>
      <w:numFmt w:val="bullet"/>
      <w:lvlText w:val="○"/>
      <w:lvlJc w:val="left"/>
      <w:pPr>
        <w:ind w:left="3600" w:hanging="360"/>
      </w:pPr>
    </w:lvl>
    <w:lvl w:ilvl="5" w:tplc="64CE9BF8">
      <w:start w:val="1"/>
      <w:numFmt w:val="bullet"/>
      <w:lvlText w:val="■"/>
      <w:lvlJc w:val="left"/>
      <w:pPr>
        <w:ind w:left="4320" w:hanging="360"/>
      </w:pPr>
    </w:lvl>
    <w:lvl w:ilvl="6" w:tplc="FE3247B0">
      <w:start w:val="1"/>
      <w:numFmt w:val="bullet"/>
      <w:lvlText w:val="●"/>
      <w:lvlJc w:val="left"/>
      <w:pPr>
        <w:ind w:left="5040" w:hanging="360"/>
      </w:pPr>
    </w:lvl>
    <w:lvl w:ilvl="7" w:tplc="B5ECB206">
      <w:start w:val="1"/>
      <w:numFmt w:val="bullet"/>
      <w:lvlText w:val="●"/>
      <w:lvlJc w:val="left"/>
      <w:pPr>
        <w:ind w:left="5760" w:hanging="360"/>
      </w:pPr>
    </w:lvl>
    <w:lvl w:ilvl="8" w:tplc="05C23754">
      <w:start w:val="1"/>
      <w:numFmt w:val="bullet"/>
      <w:lvlText w:val="●"/>
      <w:lvlJc w:val="left"/>
      <w:pPr>
        <w:ind w:left="6480" w:hanging="360"/>
      </w:pPr>
    </w:lvl>
  </w:abstractNum>
  <w:num w:numId="1" w16cid:durableId="18379121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7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10D"/>
    <w:rsid w:val="0064328C"/>
    <w:rsid w:val="0065510D"/>
    <w:rsid w:val="007F434C"/>
    <w:rsid w:val="00BF1871"/>
    <w:rsid w:val="00E66594"/>
    <w:rsid w:val="00F8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FF5C72"/>
  <w15:docId w15:val="{96B754C1-C7D6-0C47-8D9A-097B97409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62626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EE6564E392E74BA0FEF581DEB41F63" ma:contentTypeVersion="16" ma:contentTypeDescription="Crie um novo documento." ma:contentTypeScope="" ma:versionID="807d9198622d3cfebbffe66e48f4dd13">
  <xsd:schema xmlns:xsd="http://www.w3.org/2001/XMLSchema" xmlns:xs="http://www.w3.org/2001/XMLSchema" xmlns:p="http://schemas.microsoft.com/office/2006/metadata/properties" xmlns:ns1="http://schemas.microsoft.com/sharepoint/v3" xmlns:ns2="13619006-7c00-4676-9a90-020ff7c0d22f" xmlns:ns3="9b43e327-173f-41bd-b081-6c9e5f452e4d" targetNamespace="http://schemas.microsoft.com/office/2006/metadata/properties" ma:root="true" ma:fieldsID="8191fb9b01b19eb3439ce2b34f5f3352" ns1:_="" ns2:_="" ns3:_="">
    <xsd:import namespace="http://schemas.microsoft.com/sharepoint/v3"/>
    <xsd:import namespace="13619006-7c00-4676-9a90-020ff7c0d22f"/>
    <xsd:import namespace="9b43e327-173f-41bd-b081-6c9e5f452e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19006-7c00-4676-9a90-020ff7c0d2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7784bb88-fb70-4933-aaf2-b613dc5ae4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e327-173f-41bd-b081-6c9e5f452e4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2ec5a86-4ceb-49f3-8306-931d6a0c3397}" ma:internalName="TaxCatchAll" ma:showField="CatchAllData" ma:web="9b43e327-173f-41bd-b081-6c9e5f452e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13619006-7c00-4676-9a90-020ff7c0d22f">
      <Terms xmlns="http://schemas.microsoft.com/office/infopath/2007/PartnerControls"/>
    </lcf76f155ced4ddcb4097134ff3c332f>
    <_ip_UnifiedCompliancePolicyProperties xmlns="http://schemas.microsoft.com/sharepoint/v3" xsi:nil="true"/>
    <TaxCatchAll xmlns="9b43e327-173f-41bd-b081-6c9e5f452e4d" xsi:nil="true"/>
  </documentManagement>
</p:properties>
</file>

<file path=customXml/itemProps1.xml><?xml version="1.0" encoding="utf-8"?>
<ds:datastoreItem xmlns:ds="http://schemas.openxmlformats.org/officeDocument/2006/customXml" ds:itemID="{E2818F28-414F-4643-AADA-50FE37DA4125}"/>
</file>

<file path=customXml/itemProps2.xml><?xml version="1.0" encoding="utf-8"?>
<ds:datastoreItem xmlns:ds="http://schemas.openxmlformats.org/officeDocument/2006/customXml" ds:itemID="{56489CB6-E57A-47A0-A995-3EB323F63B9C}"/>
</file>

<file path=customXml/itemProps3.xml><?xml version="1.0" encoding="utf-8"?>
<ds:datastoreItem xmlns:ds="http://schemas.openxmlformats.org/officeDocument/2006/customXml" ds:itemID="{2A124403-45C4-409F-B6B2-4B5817F570D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LUCIANA APARECIDA SANTOS</cp:lastModifiedBy>
  <cp:revision>2</cp:revision>
  <dcterms:created xsi:type="dcterms:W3CDTF">2026-06-16T03:56:00Z</dcterms:created>
  <dcterms:modified xsi:type="dcterms:W3CDTF">2026-06-16T03:56:00Z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0x010100ADEE6564E392E74BA0FEF581DEB41F63</vt:lpwstr>
  </property>
</Properties>
</file>